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3366"/>
        <w:gridCol w:w="1136"/>
        <w:gridCol w:w="1418"/>
        <w:gridCol w:w="710"/>
        <w:gridCol w:w="708"/>
        <w:gridCol w:w="567"/>
        <w:gridCol w:w="1315"/>
        <w:gridCol w:w="1315"/>
      </w:tblGrid>
      <w:tr w:rsidR="00DE5DC5" w:rsidRPr="00DE5DC5" w:rsidTr="00DE5DC5">
        <w:trPr>
          <w:trHeight w:val="2280"/>
        </w:trPr>
        <w:tc>
          <w:tcPr>
            <w:tcW w:w="1598" w:type="pct"/>
            <w:shd w:val="clear" w:color="auto" w:fill="auto"/>
            <w:noWrap/>
            <w:vAlign w:val="bottom"/>
            <w:hideMark/>
          </w:tcPr>
          <w:p w:rsidR="00DE5DC5" w:rsidRPr="00DE5DC5" w:rsidRDefault="00DE5DC5" w:rsidP="00DE5DC5">
            <w:pPr>
              <w:spacing w:line="240" w:lineRule="auto"/>
              <w:jc w:val="center"/>
              <w:rPr>
                <w:rFonts w:ascii="Times New Roman" w:eastAsia="Times New Roman" w:hAnsi="Times New Roman" w:cs="Times New Roman"/>
                <w:sz w:val="24"/>
                <w:szCs w:val="24"/>
                <w:lang w:eastAsia="ru-RU"/>
              </w:rPr>
            </w:pPr>
          </w:p>
        </w:tc>
        <w:tc>
          <w:tcPr>
            <w:tcW w:w="3402" w:type="pct"/>
            <w:gridSpan w:val="7"/>
            <w:shd w:val="clear" w:color="auto" w:fill="auto"/>
            <w:hideMark/>
          </w:tcPr>
          <w:p w:rsidR="00DE5DC5" w:rsidRDefault="00DE5DC5" w:rsidP="00DE5DC5">
            <w:pPr>
              <w:spacing w:line="240" w:lineRule="auto"/>
              <w:jc w:val="center"/>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10</w:t>
            </w:r>
            <w:r w:rsidRPr="00DE5DC5">
              <w:rPr>
                <w:rFonts w:ascii="Times New Roman" w:eastAsia="Times New Roman" w:hAnsi="Times New Roman" w:cs="Times New Roman"/>
                <w:sz w:val="24"/>
                <w:szCs w:val="24"/>
                <w:lang w:eastAsia="ru-RU"/>
              </w:rPr>
              <w:t xml:space="preserve">                                                                                                                                         к Решению Собрания депутатов Крымского сельского поселения «О внесении изменений в Решение Собрания депутатов Крымского сельского поселения от 24 декабря 2013 года № 40 «О бюджете Крымского сельского поселения Мясниковского района на 2014 год и на плановый период 2015 и 2016 годов»</w:t>
            </w:r>
          </w:p>
          <w:p w:rsidR="00DE5DC5" w:rsidRPr="00DE5DC5" w:rsidRDefault="00DE5DC5" w:rsidP="00E213DD">
            <w:pPr>
              <w:spacing w:line="240" w:lineRule="auto"/>
              <w:jc w:val="center"/>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 от  </w:t>
            </w:r>
            <w:r w:rsidR="00E213DD">
              <w:rPr>
                <w:rFonts w:ascii="Times New Roman" w:eastAsia="Times New Roman" w:hAnsi="Times New Roman" w:cs="Times New Roman"/>
                <w:sz w:val="24"/>
                <w:szCs w:val="24"/>
                <w:lang w:eastAsia="ru-RU"/>
              </w:rPr>
              <w:t>21 марта</w:t>
            </w:r>
            <w:r w:rsidRPr="00DE5DC5">
              <w:rPr>
                <w:rFonts w:ascii="Times New Roman" w:eastAsia="Times New Roman" w:hAnsi="Times New Roman" w:cs="Times New Roman"/>
                <w:sz w:val="24"/>
                <w:szCs w:val="24"/>
                <w:lang w:eastAsia="ru-RU"/>
              </w:rPr>
              <w:t xml:space="preserve"> 2014 год № </w:t>
            </w:r>
            <w:r w:rsidR="00E213DD">
              <w:rPr>
                <w:rFonts w:ascii="Times New Roman" w:eastAsia="Times New Roman" w:hAnsi="Times New Roman" w:cs="Times New Roman"/>
                <w:sz w:val="24"/>
                <w:szCs w:val="24"/>
                <w:lang w:eastAsia="ru-RU"/>
              </w:rPr>
              <w:t>48</w:t>
            </w:r>
          </w:p>
        </w:tc>
      </w:tr>
      <w:tr w:rsidR="00DE5DC5" w:rsidRPr="00DE5DC5" w:rsidTr="00DE5DC5">
        <w:trPr>
          <w:trHeight w:val="375"/>
        </w:trPr>
        <w:tc>
          <w:tcPr>
            <w:tcW w:w="1598" w:type="pct"/>
            <w:shd w:val="clear" w:color="auto" w:fill="auto"/>
            <w:hideMark/>
          </w:tcPr>
          <w:p w:rsidR="00DE5DC5" w:rsidRPr="00DE5DC5" w:rsidRDefault="00DE5DC5" w:rsidP="00DE5DC5">
            <w:pPr>
              <w:spacing w:line="240" w:lineRule="auto"/>
              <w:jc w:val="right"/>
              <w:rPr>
                <w:rFonts w:ascii="Times New Roman" w:eastAsia="Times New Roman" w:hAnsi="Times New Roman" w:cs="Times New Roman"/>
                <w:color w:val="000000"/>
                <w:sz w:val="24"/>
                <w:szCs w:val="24"/>
                <w:lang w:eastAsia="ru-RU"/>
              </w:rPr>
            </w:pPr>
          </w:p>
        </w:tc>
        <w:tc>
          <w:tcPr>
            <w:tcW w:w="3402" w:type="pct"/>
            <w:gridSpan w:val="7"/>
            <w:shd w:val="clear" w:color="auto" w:fill="auto"/>
            <w:hideMark/>
          </w:tcPr>
          <w:p w:rsidR="00DE5DC5" w:rsidRPr="00DE5DC5" w:rsidRDefault="00DE5DC5" w:rsidP="00DE5DC5">
            <w:pPr>
              <w:spacing w:line="240" w:lineRule="auto"/>
              <w:jc w:val="center"/>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Приложение 14</w:t>
            </w:r>
          </w:p>
        </w:tc>
      </w:tr>
      <w:tr w:rsidR="00DE5DC5" w:rsidRPr="00DE5DC5" w:rsidTr="00DE5DC5">
        <w:trPr>
          <w:trHeight w:val="375"/>
        </w:trPr>
        <w:tc>
          <w:tcPr>
            <w:tcW w:w="1598" w:type="pct"/>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
        </w:tc>
        <w:tc>
          <w:tcPr>
            <w:tcW w:w="3402" w:type="pct"/>
            <w:gridSpan w:val="7"/>
            <w:shd w:val="clear" w:color="auto" w:fill="auto"/>
            <w:hideMark/>
          </w:tcPr>
          <w:p w:rsidR="00DE5DC5" w:rsidRPr="00DE5DC5" w:rsidRDefault="00DE5DC5" w:rsidP="00DE5DC5">
            <w:pPr>
              <w:spacing w:line="240" w:lineRule="auto"/>
              <w:jc w:val="center"/>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DE5DC5" w:rsidRPr="00DE5DC5" w:rsidTr="00DE5DC5">
        <w:trPr>
          <w:trHeight w:val="375"/>
        </w:trPr>
        <w:tc>
          <w:tcPr>
            <w:tcW w:w="1598" w:type="pct"/>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
        </w:tc>
        <w:tc>
          <w:tcPr>
            <w:tcW w:w="3402" w:type="pct"/>
            <w:gridSpan w:val="7"/>
            <w:shd w:val="clear" w:color="auto" w:fill="auto"/>
            <w:hideMark/>
          </w:tcPr>
          <w:p w:rsidR="00DE5DC5" w:rsidRPr="00DE5DC5" w:rsidRDefault="00DE5DC5" w:rsidP="00DE5DC5">
            <w:pPr>
              <w:spacing w:line="240" w:lineRule="auto"/>
              <w:jc w:val="center"/>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«О бюджете Крымского сельского поселения Мясниковского </w:t>
            </w:r>
          </w:p>
        </w:tc>
      </w:tr>
      <w:tr w:rsidR="00DE5DC5" w:rsidRPr="00DE5DC5" w:rsidTr="00DE5DC5">
        <w:trPr>
          <w:trHeight w:val="375"/>
        </w:trPr>
        <w:tc>
          <w:tcPr>
            <w:tcW w:w="1598" w:type="pct"/>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
        </w:tc>
        <w:tc>
          <w:tcPr>
            <w:tcW w:w="3402" w:type="pct"/>
            <w:gridSpan w:val="7"/>
            <w:shd w:val="clear" w:color="auto" w:fill="auto"/>
            <w:hideMark/>
          </w:tcPr>
          <w:p w:rsidR="00DE5DC5" w:rsidRDefault="00DE5DC5" w:rsidP="00DE5DC5">
            <w:pPr>
              <w:spacing w:line="240" w:lineRule="auto"/>
              <w:jc w:val="center"/>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района на 2014 год и на плановый период 2015 и 2016 годов»</w:t>
            </w:r>
          </w:p>
          <w:p w:rsidR="00885302" w:rsidRPr="00DE5DC5" w:rsidRDefault="00885302" w:rsidP="00DE5DC5">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tc>
      </w:tr>
      <w:tr w:rsidR="00DE5DC5" w:rsidRPr="00DE5DC5" w:rsidTr="00DE5DC5">
        <w:trPr>
          <w:trHeight w:val="375"/>
        </w:trPr>
        <w:tc>
          <w:tcPr>
            <w:tcW w:w="5000" w:type="pct"/>
            <w:gridSpan w:val="8"/>
            <w:tcBorders>
              <w:left w:val="nil"/>
            </w:tcBorders>
            <w:shd w:val="clear" w:color="auto" w:fill="auto"/>
            <w:hideMark/>
          </w:tcPr>
          <w:p w:rsidR="00DE5DC5" w:rsidRDefault="00DE5DC5" w:rsidP="00DE5DC5">
            <w:pPr>
              <w:spacing w:line="240" w:lineRule="auto"/>
              <w:jc w:val="center"/>
              <w:rPr>
                <w:rFonts w:ascii="Times New Roman" w:eastAsia="Times New Roman" w:hAnsi="Times New Roman" w:cs="Times New Roman"/>
                <w:b/>
                <w:bCs/>
                <w:sz w:val="24"/>
                <w:szCs w:val="24"/>
                <w:lang w:eastAsia="ru-RU"/>
              </w:rPr>
            </w:pPr>
          </w:p>
          <w:p w:rsidR="00DE5DC5" w:rsidRDefault="00DE5DC5" w:rsidP="00DE5DC5">
            <w:pPr>
              <w:spacing w:line="240" w:lineRule="auto"/>
              <w:jc w:val="center"/>
              <w:rPr>
                <w:rFonts w:ascii="Times New Roman" w:eastAsia="Times New Roman" w:hAnsi="Times New Roman" w:cs="Times New Roman"/>
                <w:b/>
                <w:bCs/>
                <w:sz w:val="24"/>
                <w:szCs w:val="24"/>
                <w:lang w:eastAsia="ru-RU"/>
              </w:rPr>
            </w:pPr>
          </w:p>
          <w:p w:rsidR="00DE5DC5" w:rsidRPr="00DE5DC5" w:rsidRDefault="00DE5DC5" w:rsidP="00DE5DC5">
            <w:pPr>
              <w:spacing w:line="240" w:lineRule="auto"/>
              <w:jc w:val="center"/>
              <w:rPr>
                <w:rFonts w:ascii="Times New Roman" w:eastAsia="Times New Roman" w:hAnsi="Times New Roman" w:cs="Times New Roman"/>
                <w:b/>
                <w:bCs/>
                <w:sz w:val="24"/>
                <w:szCs w:val="24"/>
                <w:lang w:eastAsia="ru-RU"/>
              </w:rPr>
            </w:pPr>
            <w:r w:rsidRPr="00DE5DC5">
              <w:rPr>
                <w:rFonts w:ascii="Times New Roman" w:eastAsia="Times New Roman" w:hAnsi="Times New Roman" w:cs="Times New Roman"/>
                <w:b/>
                <w:bCs/>
                <w:sz w:val="24"/>
                <w:szCs w:val="24"/>
                <w:lang w:eastAsia="ru-RU"/>
              </w:rPr>
              <w:t xml:space="preserve">Распределение бюджетных ассигнований </w:t>
            </w:r>
          </w:p>
        </w:tc>
      </w:tr>
      <w:tr w:rsidR="00DE5DC5" w:rsidRPr="00DE5DC5" w:rsidTr="00DE5DC5">
        <w:trPr>
          <w:trHeight w:val="375"/>
        </w:trPr>
        <w:tc>
          <w:tcPr>
            <w:tcW w:w="5000" w:type="pct"/>
            <w:gridSpan w:val="8"/>
            <w:tcBorders>
              <w:top w:val="nil"/>
              <w:left w:val="nil"/>
              <w:bottom w:val="nil"/>
            </w:tcBorders>
            <w:shd w:val="clear" w:color="auto" w:fill="auto"/>
            <w:noWrap/>
            <w:hideMark/>
          </w:tcPr>
          <w:p w:rsidR="00DE5DC5" w:rsidRPr="00DE5DC5" w:rsidRDefault="00DE5DC5" w:rsidP="00DE5DC5">
            <w:pPr>
              <w:spacing w:line="240" w:lineRule="auto"/>
              <w:jc w:val="center"/>
              <w:rPr>
                <w:rFonts w:ascii="Times New Roman" w:eastAsia="Times New Roman" w:hAnsi="Times New Roman" w:cs="Times New Roman"/>
                <w:b/>
                <w:bCs/>
                <w:sz w:val="24"/>
                <w:szCs w:val="24"/>
                <w:lang w:eastAsia="ru-RU"/>
              </w:rPr>
            </w:pPr>
            <w:r w:rsidRPr="00DE5DC5">
              <w:rPr>
                <w:rFonts w:ascii="Times New Roman" w:eastAsia="Times New Roman" w:hAnsi="Times New Roman" w:cs="Times New Roman"/>
                <w:b/>
                <w:bCs/>
                <w:sz w:val="24"/>
                <w:szCs w:val="24"/>
                <w:lang w:eastAsia="ru-RU"/>
              </w:rPr>
              <w:t xml:space="preserve"> </w:t>
            </w:r>
            <w:proofErr w:type="gramStart"/>
            <w:r w:rsidRPr="00DE5DC5">
              <w:rPr>
                <w:rFonts w:ascii="Times New Roman" w:eastAsia="Times New Roman" w:hAnsi="Times New Roman" w:cs="Times New Roman"/>
                <w:b/>
                <w:bCs/>
                <w:sz w:val="24"/>
                <w:szCs w:val="24"/>
                <w:lang w:eastAsia="ru-RU"/>
              </w:rPr>
              <w:t>по целевым статьям (муниципальным программам Крымского сельского поселения</w:t>
            </w:r>
            <w:proofErr w:type="gramEnd"/>
          </w:p>
        </w:tc>
      </w:tr>
      <w:tr w:rsidR="00DE5DC5" w:rsidRPr="00DE5DC5" w:rsidTr="00DE5DC5">
        <w:trPr>
          <w:trHeight w:val="375"/>
        </w:trPr>
        <w:tc>
          <w:tcPr>
            <w:tcW w:w="5000" w:type="pct"/>
            <w:gridSpan w:val="8"/>
            <w:tcBorders>
              <w:top w:val="nil"/>
              <w:left w:val="nil"/>
              <w:bottom w:val="nil"/>
            </w:tcBorders>
            <w:shd w:val="clear" w:color="auto" w:fill="auto"/>
            <w:hideMark/>
          </w:tcPr>
          <w:p w:rsidR="00DE5DC5" w:rsidRPr="00DE5DC5" w:rsidRDefault="00DE5DC5" w:rsidP="00DE5DC5">
            <w:pPr>
              <w:spacing w:line="240" w:lineRule="auto"/>
              <w:jc w:val="center"/>
              <w:rPr>
                <w:rFonts w:ascii="Times New Roman" w:eastAsia="Times New Roman" w:hAnsi="Times New Roman" w:cs="Times New Roman"/>
                <w:b/>
                <w:bCs/>
                <w:sz w:val="24"/>
                <w:szCs w:val="24"/>
                <w:lang w:eastAsia="ru-RU"/>
              </w:rPr>
            </w:pPr>
            <w:r w:rsidRPr="00DE5DC5">
              <w:rPr>
                <w:rFonts w:ascii="Times New Roman" w:eastAsia="Times New Roman" w:hAnsi="Times New Roman" w:cs="Times New Roman"/>
                <w:b/>
                <w:bCs/>
                <w:sz w:val="24"/>
                <w:szCs w:val="24"/>
                <w:lang w:eastAsia="ru-RU"/>
              </w:rPr>
              <w:t xml:space="preserve"> и </w:t>
            </w:r>
            <w:proofErr w:type="spellStart"/>
            <w:r w:rsidRPr="00DE5DC5">
              <w:rPr>
                <w:rFonts w:ascii="Times New Roman" w:eastAsia="Times New Roman" w:hAnsi="Times New Roman" w:cs="Times New Roman"/>
                <w:b/>
                <w:bCs/>
                <w:sz w:val="24"/>
                <w:szCs w:val="24"/>
                <w:lang w:eastAsia="ru-RU"/>
              </w:rPr>
              <w:t>непрограммным</w:t>
            </w:r>
            <w:proofErr w:type="spellEnd"/>
            <w:r w:rsidRPr="00DE5DC5">
              <w:rPr>
                <w:rFonts w:ascii="Times New Roman" w:eastAsia="Times New Roman" w:hAnsi="Times New Roman" w:cs="Times New Roman"/>
                <w:b/>
                <w:bCs/>
                <w:sz w:val="24"/>
                <w:szCs w:val="24"/>
                <w:lang w:eastAsia="ru-RU"/>
              </w:rPr>
              <w:t xml:space="preserve"> направлениям деятельности),</w:t>
            </w:r>
          </w:p>
        </w:tc>
      </w:tr>
      <w:tr w:rsidR="00DE5DC5" w:rsidRPr="00DE5DC5" w:rsidTr="00DE5DC5">
        <w:trPr>
          <w:trHeight w:val="375"/>
        </w:trPr>
        <w:tc>
          <w:tcPr>
            <w:tcW w:w="5000" w:type="pct"/>
            <w:gridSpan w:val="8"/>
            <w:tcBorders>
              <w:top w:val="nil"/>
              <w:left w:val="nil"/>
              <w:bottom w:val="nil"/>
            </w:tcBorders>
            <w:shd w:val="clear" w:color="auto" w:fill="auto"/>
            <w:hideMark/>
          </w:tcPr>
          <w:p w:rsidR="00DE5DC5" w:rsidRPr="00DE5DC5" w:rsidRDefault="00DE5DC5" w:rsidP="00DE5DC5">
            <w:pPr>
              <w:spacing w:line="240" w:lineRule="auto"/>
              <w:jc w:val="center"/>
              <w:rPr>
                <w:rFonts w:ascii="Times New Roman" w:eastAsia="Times New Roman" w:hAnsi="Times New Roman" w:cs="Times New Roman"/>
                <w:b/>
                <w:bCs/>
                <w:sz w:val="24"/>
                <w:szCs w:val="24"/>
                <w:lang w:eastAsia="ru-RU"/>
              </w:rPr>
            </w:pPr>
            <w:r w:rsidRPr="00DE5DC5">
              <w:rPr>
                <w:rFonts w:ascii="Times New Roman" w:eastAsia="Times New Roman" w:hAnsi="Times New Roman" w:cs="Times New Roman"/>
                <w:b/>
                <w:bCs/>
                <w:sz w:val="24"/>
                <w:szCs w:val="24"/>
                <w:lang w:eastAsia="ru-RU"/>
              </w:rPr>
              <w:t xml:space="preserve"> группам и подгруппам видов расходов, разделам, подразделам</w:t>
            </w:r>
          </w:p>
        </w:tc>
      </w:tr>
      <w:tr w:rsidR="00DE5DC5" w:rsidRPr="00DE5DC5" w:rsidTr="00DE5DC5">
        <w:trPr>
          <w:trHeight w:val="435"/>
        </w:trPr>
        <w:tc>
          <w:tcPr>
            <w:tcW w:w="5000" w:type="pct"/>
            <w:gridSpan w:val="8"/>
            <w:tcBorders>
              <w:top w:val="nil"/>
              <w:left w:val="nil"/>
              <w:bottom w:val="nil"/>
            </w:tcBorders>
            <w:shd w:val="clear" w:color="auto" w:fill="auto"/>
            <w:hideMark/>
          </w:tcPr>
          <w:p w:rsidR="00DE5DC5" w:rsidRPr="00DE5DC5" w:rsidRDefault="00DE5DC5" w:rsidP="00DE5DC5">
            <w:pPr>
              <w:spacing w:line="240" w:lineRule="auto"/>
              <w:jc w:val="center"/>
              <w:rPr>
                <w:rFonts w:ascii="Times New Roman" w:eastAsia="Times New Roman" w:hAnsi="Times New Roman" w:cs="Times New Roman"/>
                <w:b/>
                <w:bCs/>
                <w:sz w:val="24"/>
                <w:szCs w:val="24"/>
                <w:lang w:eastAsia="ru-RU"/>
              </w:rPr>
            </w:pPr>
            <w:r w:rsidRPr="00DE5DC5">
              <w:rPr>
                <w:rFonts w:ascii="Times New Roman" w:eastAsia="Times New Roman" w:hAnsi="Times New Roman" w:cs="Times New Roman"/>
                <w:b/>
                <w:bCs/>
                <w:sz w:val="24"/>
                <w:szCs w:val="24"/>
                <w:lang w:eastAsia="ru-RU"/>
              </w:rPr>
              <w:t xml:space="preserve">  классификации расходов бюджетов на плановый период 2015 и 2016 годов</w:t>
            </w:r>
          </w:p>
        </w:tc>
      </w:tr>
      <w:tr w:rsidR="00DE5DC5" w:rsidRPr="00DE5DC5" w:rsidTr="00DE5DC5">
        <w:trPr>
          <w:trHeight w:val="375"/>
        </w:trPr>
        <w:tc>
          <w:tcPr>
            <w:tcW w:w="2137" w:type="pct"/>
            <w:gridSpan w:val="2"/>
            <w:tcBorders>
              <w:top w:val="nil"/>
              <w:left w:val="nil"/>
              <w:bottom w:val="single" w:sz="4" w:space="0" w:color="auto"/>
              <w:right w:val="nil"/>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
        </w:tc>
        <w:tc>
          <w:tcPr>
            <w:tcW w:w="673" w:type="pct"/>
            <w:tcBorders>
              <w:top w:val="nil"/>
              <w:left w:val="nil"/>
              <w:bottom w:val="single" w:sz="4" w:space="0" w:color="auto"/>
              <w:right w:val="nil"/>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
        </w:tc>
        <w:tc>
          <w:tcPr>
            <w:tcW w:w="337" w:type="pct"/>
            <w:tcBorders>
              <w:top w:val="nil"/>
              <w:left w:val="nil"/>
              <w:bottom w:val="single" w:sz="4" w:space="0" w:color="auto"/>
              <w:right w:val="nil"/>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b/>
                <w:bCs/>
                <w:sz w:val="24"/>
                <w:szCs w:val="24"/>
                <w:lang w:eastAsia="ru-RU"/>
              </w:rPr>
            </w:pPr>
            <w:r w:rsidRPr="00DE5DC5">
              <w:rPr>
                <w:rFonts w:ascii="Times New Roman" w:eastAsia="Times New Roman" w:hAnsi="Times New Roman" w:cs="Times New Roman"/>
                <w:b/>
                <w:bCs/>
                <w:sz w:val="24"/>
                <w:szCs w:val="24"/>
                <w:lang w:eastAsia="ru-RU"/>
              </w:rPr>
              <w:t> </w:t>
            </w:r>
          </w:p>
        </w:tc>
        <w:tc>
          <w:tcPr>
            <w:tcW w:w="336" w:type="pct"/>
            <w:tcBorders>
              <w:top w:val="nil"/>
              <w:left w:val="nil"/>
              <w:bottom w:val="single" w:sz="4" w:space="0" w:color="auto"/>
              <w:right w:val="nil"/>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
        </w:tc>
        <w:tc>
          <w:tcPr>
            <w:tcW w:w="269" w:type="pct"/>
            <w:tcBorders>
              <w:top w:val="nil"/>
              <w:left w:val="nil"/>
              <w:bottom w:val="single" w:sz="4" w:space="0" w:color="auto"/>
              <w:right w:val="nil"/>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
        </w:tc>
        <w:tc>
          <w:tcPr>
            <w:tcW w:w="1248" w:type="pct"/>
            <w:gridSpan w:val="2"/>
            <w:tcBorders>
              <w:top w:val="nil"/>
              <w:left w:val="nil"/>
              <w:bottom w:val="single" w:sz="4" w:space="0" w:color="auto"/>
              <w:right w:val="nil"/>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b/>
                <w:bCs/>
                <w:sz w:val="24"/>
                <w:szCs w:val="24"/>
                <w:lang w:eastAsia="ru-RU"/>
              </w:rPr>
            </w:pPr>
            <w:r w:rsidRPr="00DE5DC5">
              <w:rPr>
                <w:rFonts w:ascii="Times New Roman" w:eastAsia="Times New Roman" w:hAnsi="Times New Roman" w:cs="Times New Roman"/>
                <w:b/>
                <w:bCs/>
                <w:sz w:val="24"/>
                <w:szCs w:val="24"/>
                <w:lang w:eastAsia="ru-RU"/>
              </w:rPr>
              <w:t>(тыс. рублей)</w:t>
            </w:r>
          </w:p>
        </w:tc>
      </w:tr>
      <w:tr w:rsidR="00DE5DC5" w:rsidRPr="00DE5DC5" w:rsidTr="00DE5DC5">
        <w:trPr>
          <w:trHeight w:val="315"/>
        </w:trPr>
        <w:tc>
          <w:tcPr>
            <w:tcW w:w="2137"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DC5" w:rsidRPr="00DE5DC5" w:rsidRDefault="00DE5DC5" w:rsidP="00DE5DC5">
            <w:pPr>
              <w:spacing w:line="240" w:lineRule="auto"/>
              <w:jc w:val="center"/>
              <w:rPr>
                <w:rFonts w:ascii="Times New Roman" w:eastAsia="Times New Roman" w:hAnsi="Times New Roman" w:cs="Times New Roman"/>
                <w:b/>
                <w:bCs/>
                <w:color w:val="000000"/>
                <w:sz w:val="24"/>
                <w:szCs w:val="24"/>
                <w:lang w:eastAsia="ru-RU"/>
              </w:rPr>
            </w:pPr>
            <w:r w:rsidRPr="00DE5DC5">
              <w:rPr>
                <w:rFonts w:ascii="Times New Roman" w:eastAsia="Times New Roman" w:hAnsi="Times New Roman" w:cs="Times New Roman"/>
                <w:b/>
                <w:bCs/>
                <w:color w:val="000000"/>
                <w:sz w:val="24"/>
                <w:szCs w:val="24"/>
                <w:lang w:eastAsia="ru-RU"/>
              </w:rPr>
              <w:t>Наименование</w:t>
            </w:r>
          </w:p>
        </w:tc>
        <w:tc>
          <w:tcPr>
            <w:tcW w:w="67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E5DC5" w:rsidRPr="00DE5DC5" w:rsidRDefault="00DE5DC5" w:rsidP="00DE5DC5">
            <w:pPr>
              <w:spacing w:line="240" w:lineRule="auto"/>
              <w:jc w:val="center"/>
              <w:rPr>
                <w:rFonts w:ascii="Times New Roman" w:eastAsia="Times New Roman" w:hAnsi="Times New Roman" w:cs="Times New Roman"/>
                <w:b/>
                <w:bCs/>
                <w:color w:val="000000"/>
                <w:sz w:val="24"/>
                <w:szCs w:val="24"/>
                <w:lang w:eastAsia="ru-RU"/>
              </w:rPr>
            </w:pPr>
            <w:r w:rsidRPr="00DE5DC5">
              <w:rPr>
                <w:rFonts w:ascii="Times New Roman" w:eastAsia="Times New Roman" w:hAnsi="Times New Roman" w:cs="Times New Roman"/>
                <w:b/>
                <w:bCs/>
                <w:color w:val="000000"/>
                <w:sz w:val="24"/>
                <w:szCs w:val="24"/>
                <w:lang w:eastAsia="ru-RU"/>
              </w:rPr>
              <w:t>ЦСР</w:t>
            </w:r>
          </w:p>
        </w:tc>
        <w:tc>
          <w:tcPr>
            <w:tcW w:w="33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E5DC5" w:rsidRPr="00DE5DC5" w:rsidRDefault="00DE5DC5" w:rsidP="00DE5DC5">
            <w:pPr>
              <w:spacing w:line="240" w:lineRule="auto"/>
              <w:jc w:val="center"/>
              <w:rPr>
                <w:rFonts w:ascii="Times New Roman" w:eastAsia="Times New Roman" w:hAnsi="Times New Roman" w:cs="Times New Roman"/>
                <w:b/>
                <w:bCs/>
                <w:color w:val="000000"/>
                <w:sz w:val="24"/>
                <w:szCs w:val="24"/>
                <w:lang w:eastAsia="ru-RU"/>
              </w:rPr>
            </w:pPr>
            <w:r w:rsidRPr="00DE5DC5">
              <w:rPr>
                <w:rFonts w:ascii="Times New Roman" w:eastAsia="Times New Roman" w:hAnsi="Times New Roman" w:cs="Times New Roman"/>
                <w:b/>
                <w:bCs/>
                <w:color w:val="000000"/>
                <w:sz w:val="24"/>
                <w:szCs w:val="24"/>
                <w:lang w:eastAsia="ru-RU"/>
              </w:rPr>
              <w:t>ВР</w:t>
            </w:r>
          </w:p>
        </w:tc>
        <w:tc>
          <w:tcPr>
            <w:tcW w:w="33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DC5" w:rsidRPr="00DE5DC5" w:rsidRDefault="00DE5DC5" w:rsidP="00DE5DC5">
            <w:pPr>
              <w:spacing w:line="240" w:lineRule="auto"/>
              <w:jc w:val="center"/>
              <w:rPr>
                <w:rFonts w:ascii="Times New Roman" w:eastAsia="Times New Roman" w:hAnsi="Times New Roman" w:cs="Times New Roman"/>
                <w:b/>
                <w:bCs/>
                <w:color w:val="000000"/>
                <w:sz w:val="24"/>
                <w:szCs w:val="24"/>
                <w:lang w:eastAsia="ru-RU"/>
              </w:rPr>
            </w:pPr>
            <w:proofErr w:type="spellStart"/>
            <w:r w:rsidRPr="00DE5DC5">
              <w:rPr>
                <w:rFonts w:ascii="Times New Roman" w:eastAsia="Times New Roman" w:hAnsi="Times New Roman" w:cs="Times New Roman"/>
                <w:b/>
                <w:bCs/>
                <w:color w:val="000000"/>
                <w:sz w:val="24"/>
                <w:szCs w:val="24"/>
                <w:lang w:eastAsia="ru-RU"/>
              </w:rPr>
              <w:t>Рз</w:t>
            </w:r>
            <w:proofErr w:type="spellEnd"/>
          </w:p>
        </w:tc>
        <w:tc>
          <w:tcPr>
            <w:tcW w:w="26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DC5" w:rsidRPr="00DE5DC5" w:rsidRDefault="00DE5DC5" w:rsidP="00DE5DC5">
            <w:pPr>
              <w:spacing w:line="240" w:lineRule="auto"/>
              <w:jc w:val="center"/>
              <w:rPr>
                <w:rFonts w:ascii="Times New Roman" w:eastAsia="Times New Roman" w:hAnsi="Times New Roman" w:cs="Times New Roman"/>
                <w:b/>
                <w:bCs/>
                <w:color w:val="000000"/>
                <w:sz w:val="24"/>
                <w:szCs w:val="24"/>
                <w:lang w:eastAsia="ru-RU"/>
              </w:rPr>
            </w:pPr>
            <w:proofErr w:type="gramStart"/>
            <w:r w:rsidRPr="00DE5DC5">
              <w:rPr>
                <w:rFonts w:ascii="Times New Roman" w:eastAsia="Times New Roman" w:hAnsi="Times New Roman" w:cs="Times New Roman"/>
                <w:b/>
                <w:bCs/>
                <w:color w:val="000000"/>
                <w:sz w:val="24"/>
                <w:szCs w:val="24"/>
                <w:lang w:eastAsia="ru-RU"/>
              </w:rPr>
              <w:t>ПР</w:t>
            </w:r>
            <w:proofErr w:type="gramEnd"/>
          </w:p>
        </w:tc>
        <w:tc>
          <w:tcPr>
            <w:tcW w:w="1248" w:type="pct"/>
            <w:gridSpan w:val="2"/>
            <w:tcBorders>
              <w:top w:val="single" w:sz="4" w:space="0" w:color="auto"/>
              <w:left w:val="nil"/>
              <w:bottom w:val="single" w:sz="4" w:space="0" w:color="auto"/>
              <w:right w:val="single" w:sz="4" w:space="0" w:color="000000"/>
            </w:tcBorders>
            <w:shd w:val="clear" w:color="auto" w:fill="auto"/>
            <w:noWrap/>
            <w:vAlign w:val="bottom"/>
            <w:hideMark/>
          </w:tcPr>
          <w:p w:rsidR="00DE5DC5" w:rsidRPr="00DE5DC5" w:rsidRDefault="00DE5DC5" w:rsidP="00DE5DC5">
            <w:pPr>
              <w:spacing w:line="240" w:lineRule="auto"/>
              <w:jc w:val="center"/>
              <w:rPr>
                <w:rFonts w:ascii="Times New Roman" w:eastAsia="Times New Roman" w:hAnsi="Times New Roman" w:cs="Times New Roman"/>
                <w:b/>
                <w:bCs/>
                <w:color w:val="000000"/>
                <w:sz w:val="24"/>
                <w:szCs w:val="24"/>
                <w:lang w:eastAsia="ru-RU"/>
              </w:rPr>
            </w:pPr>
            <w:r w:rsidRPr="00DE5DC5">
              <w:rPr>
                <w:rFonts w:ascii="Times New Roman" w:eastAsia="Times New Roman" w:hAnsi="Times New Roman" w:cs="Times New Roman"/>
                <w:b/>
                <w:bCs/>
                <w:color w:val="000000"/>
                <w:sz w:val="24"/>
                <w:szCs w:val="24"/>
                <w:lang w:eastAsia="ru-RU"/>
              </w:rPr>
              <w:t>Плановый период</w:t>
            </w:r>
          </w:p>
        </w:tc>
      </w:tr>
      <w:tr w:rsidR="00DE5DC5" w:rsidRPr="00DE5DC5" w:rsidTr="00DE5DC5">
        <w:trPr>
          <w:trHeight w:val="315"/>
        </w:trPr>
        <w:tc>
          <w:tcPr>
            <w:tcW w:w="2137" w:type="pct"/>
            <w:gridSpan w:val="2"/>
            <w:vMerge/>
            <w:tcBorders>
              <w:top w:val="single" w:sz="4" w:space="0" w:color="auto"/>
              <w:left w:val="single" w:sz="4" w:space="0" w:color="auto"/>
              <w:bottom w:val="single" w:sz="4" w:space="0" w:color="auto"/>
              <w:right w:val="single" w:sz="4" w:space="0" w:color="auto"/>
            </w:tcBorders>
            <w:vAlign w:val="center"/>
            <w:hideMark/>
          </w:tcPr>
          <w:p w:rsidR="00DE5DC5" w:rsidRPr="00DE5DC5" w:rsidRDefault="00DE5DC5" w:rsidP="00DE5DC5">
            <w:pPr>
              <w:spacing w:line="240" w:lineRule="auto"/>
              <w:rPr>
                <w:rFonts w:ascii="Times New Roman" w:eastAsia="Times New Roman" w:hAnsi="Times New Roman" w:cs="Times New Roman"/>
                <w:b/>
                <w:bCs/>
                <w:color w:val="000000"/>
                <w:sz w:val="24"/>
                <w:szCs w:val="24"/>
                <w:lang w:eastAsia="ru-RU"/>
              </w:rPr>
            </w:pPr>
          </w:p>
        </w:tc>
        <w:tc>
          <w:tcPr>
            <w:tcW w:w="673" w:type="pct"/>
            <w:vMerge/>
            <w:tcBorders>
              <w:top w:val="single" w:sz="4" w:space="0" w:color="auto"/>
              <w:left w:val="single" w:sz="4" w:space="0" w:color="auto"/>
              <w:bottom w:val="single" w:sz="4" w:space="0" w:color="000000"/>
              <w:right w:val="single" w:sz="4" w:space="0" w:color="auto"/>
            </w:tcBorders>
            <w:vAlign w:val="center"/>
            <w:hideMark/>
          </w:tcPr>
          <w:p w:rsidR="00DE5DC5" w:rsidRPr="00DE5DC5" w:rsidRDefault="00DE5DC5" w:rsidP="00DE5DC5">
            <w:pPr>
              <w:spacing w:line="240" w:lineRule="auto"/>
              <w:rPr>
                <w:rFonts w:ascii="Times New Roman" w:eastAsia="Times New Roman" w:hAnsi="Times New Roman" w:cs="Times New Roman"/>
                <w:b/>
                <w:bCs/>
                <w:color w:val="000000"/>
                <w:sz w:val="24"/>
                <w:szCs w:val="24"/>
                <w:lang w:eastAsia="ru-RU"/>
              </w:rPr>
            </w:pPr>
          </w:p>
        </w:tc>
        <w:tc>
          <w:tcPr>
            <w:tcW w:w="337" w:type="pct"/>
            <w:vMerge/>
            <w:tcBorders>
              <w:top w:val="nil"/>
              <w:left w:val="single" w:sz="4" w:space="0" w:color="auto"/>
              <w:bottom w:val="single" w:sz="4" w:space="0" w:color="000000"/>
              <w:right w:val="single" w:sz="4" w:space="0" w:color="auto"/>
            </w:tcBorders>
            <w:vAlign w:val="center"/>
            <w:hideMark/>
          </w:tcPr>
          <w:p w:rsidR="00DE5DC5" w:rsidRPr="00DE5DC5" w:rsidRDefault="00DE5DC5" w:rsidP="00DE5DC5">
            <w:pPr>
              <w:spacing w:line="240" w:lineRule="auto"/>
              <w:rPr>
                <w:rFonts w:ascii="Times New Roman" w:eastAsia="Times New Roman" w:hAnsi="Times New Roman" w:cs="Times New Roman"/>
                <w:b/>
                <w:bCs/>
                <w:color w:val="000000"/>
                <w:sz w:val="24"/>
                <w:szCs w:val="24"/>
                <w:lang w:eastAsia="ru-RU"/>
              </w:rPr>
            </w:pPr>
          </w:p>
        </w:tc>
        <w:tc>
          <w:tcPr>
            <w:tcW w:w="336" w:type="pct"/>
            <w:vMerge/>
            <w:tcBorders>
              <w:top w:val="single" w:sz="4" w:space="0" w:color="auto"/>
              <w:left w:val="single" w:sz="4" w:space="0" w:color="auto"/>
              <w:bottom w:val="single" w:sz="4" w:space="0" w:color="auto"/>
              <w:right w:val="single" w:sz="4" w:space="0" w:color="auto"/>
            </w:tcBorders>
            <w:vAlign w:val="center"/>
            <w:hideMark/>
          </w:tcPr>
          <w:p w:rsidR="00DE5DC5" w:rsidRPr="00DE5DC5" w:rsidRDefault="00DE5DC5" w:rsidP="00DE5DC5">
            <w:pPr>
              <w:spacing w:line="240" w:lineRule="auto"/>
              <w:rPr>
                <w:rFonts w:ascii="Times New Roman" w:eastAsia="Times New Roman" w:hAnsi="Times New Roman" w:cs="Times New Roman"/>
                <w:b/>
                <w:bCs/>
                <w:color w:val="000000"/>
                <w:sz w:val="24"/>
                <w:szCs w:val="24"/>
                <w:lang w:eastAsia="ru-RU"/>
              </w:rPr>
            </w:pPr>
          </w:p>
        </w:tc>
        <w:tc>
          <w:tcPr>
            <w:tcW w:w="269" w:type="pct"/>
            <w:vMerge/>
            <w:tcBorders>
              <w:top w:val="single" w:sz="4" w:space="0" w:color="auto"/>
              <w:left w:val="single" w:sz="4" w:space="0" w:color="auto"/>
              <w:bottom w:val="single" w:sz="4" w:space="0" w:color="auto"/>
              <w:right w:val="single" w:sz="4" w:space="0" w:color="auto"/>
            </w:tcBorders>
            <w:vAlign w:val="center"/>
            <w:hideMark/>
          </w:tcPr>
          <w:p w:rsidR="00DE5DC5" w:rsidRPr="00DE5DC5" w:rsidRDefault="00DE5DC5" w:rsidP="00DE5DC5">
            <w:pPr>
              <w:spacing w:line="240" w:lineRule="auto"/>
              <w:rPr>
                <w:rFonts w:ascii="Times New Roman" w:eastAsia="Times New Roman" w:hAnsi="Times New Roman" w:cs="Times New Roman"/>
                <w:b/>
                <w:bCs/>
                <w:color w:val="000000"/>
                <w:sz w:val="24"/>
                <w:szCs w:val="24"/>
                <w:lang w:eastAsia="ru-RU"/>
              </w:rPr>
            </w:pPr>
          </w:p>
        </w:tc>
        <w:tc>
          <w:tcPr>
            <w:tcW w:w="624" w:type="pct"/>
            <w:tcBorders>
              <w:top w:val="nil"/>
              <w:left w:val="nil"/>
              <w:bottom w:val="single" w:sz="4" w:space="0" w:color="auto"/>
              <w:right w:val="single" w:sz="4" w:space="0" w:color="auto"/>
            </w:tcBorders>
            <w:shd w:val="clear" w:color="auto" w:fill="auto"/>
            <w:noWrap/>
            <w:vAlign w:val="bottom"/>
            <w:hideMark/>
          </w:tcPr>
          <w:p w:rsidR="00DE5DC5" w:rsidRPr="00DE5DC5" w:rsidRDefault="00DE5DC5" w:rsidP="00DE5DC5">
            <w:pPr>
              <w:spacing w:line="240" w:lineRule="auto"/>
              <w:jc w:val="center"/>
              <w:rPr>
                <w:rFonts w:ascii="Times New Roman" w:eastAsia="Times New Roman" w:hAnsi="Times New Roman" w:cs="Times New Roman"/>
                <w:b/>
                <w:bCs/>
                <w:color w:val="000000"/>
                <w:sz w:val="24"/>
                <w:szCs w:val="24"/>
                <w:lang w:eastAsia="ru-RU"/>
              </w:rPr>
            </w:pPr>
            <w:r w:rsidRPr="00DE5DC5">
              <w:rPr>
                <w:rFonts w:ascii="Times New Roman" w:eastAsia="Times New Roman" w:hAnsi="Times New Roman" w:cs="Times New Roman"/>
                <w:b/>
                <w:bCs/>
                <w:color w:val="000000"/>
                <w:sz w:val="24"/>
                <w:szCs w:val="24"/>
                <w:lang w:eastAsia="ru-RU"/>
              </w:rPr>
              <w:t>2015 год</w:t>
            </w:r>
          </w:p>
        </w:tc>
        <w:tc>
          <w:tcPr>
            <w:tcW w:w="624" w:type="pct"/>
            <w:tcBorders>
              <w:top w:val="nil"/>
              <w:left w:val="nil"/>
              <w:bottom w:val="single" w:sz="4" w:space="0" w:color="auto"/>
              <w:right w:val="single" w:sz="4" w:space="0" w:color="auto"/>
            </w:tcBorders>
            <w:shd w:val="clear" w:color="auto" w:fill="auto"/>
            <w:noWrap/>
            <w:vAlign w:val="bottom"/>
            <w:hideMark/>
          </w:tcPr>
          <w:p w:rsidR="00DE5DC5" w:rsidRPr="00DE5DC5" w:rsidRDefault="00DE5DC5" w:rsidP="00DE5DC5">
            <w:pPr>
              <w:spacing w:line="240" w:lineRule="auto"/>
              <w:jc w:val="center"/>
              <w:rPr>
                <w:rFonts w:ascii="Times New Roman" w:eastAsia="Times New Roman" w:hAnsi="Times New Roman" w:cs="Times New Roman"/>
                <w:b/>
                <w:bCs/>
                <w:color w:val="000000"/>
                <w:sz w:val="24"/>
                <w:szCs w:val="24"/>
                <w:lang w:eastAsia="ru-RU"/>
              </w:rPr>
            </w:pPr>
            <w:r w:rsidRPr="00DE5DC5">
              <w:rPr>
                <w:rFonts w:ascii="Times New Roman" w:eastAsia="Times New Roman" w:hAnsi="Times New Roman" w:cs="Times New Roman"/>
                <w:b/>
                <w:bCs/>
                <w:color w:val="000000"/>
                <w:sz w:val="24"/>
                <w:szCs w:val="24"/>
                <w:lang w:eastAsia="ru-RU"/>
              </w:rPr>
              <w:t>2016 год</w:t>
            </w:r>
          </w:p>
        </w:tc>
      </w:tr>
      <w:tr w:rsidR="00DE5DC5" w:rsidRPr="00DE5DC5" w:rsidTr="00DE5DC5">
        <w:trPr>
          <w:trHeight w:val="31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ВСЕГО</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15 528.9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16 880.9</w:t>
            </w:r>
          </w:p>
        </w:tc>
      </w:tr>
      <w:tr w:rsidR="00DE5DC5" w:rsidRPr="00DE5DC5" w:rsidTr="00DE5DC5">
        <w:trPr>
          <w:trHeight w:val="157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Муниципальная программа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274.2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274.2</w:t>
            </w:r>
          </w:p>
        </w:tc>
      </w:tr>
      <w:tr w:rsidR="00DE5DC5" w:rsidRPr="00DE5DC5" w:rsidTr="00DE5DC5">
        <w:trPr>
          <w:trHeight w:val="454"/>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"Пожарная безопасность"</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119.2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119.2</w:t>
            </w:r>
          </w:p>
        </w:tc>
      </w:tr>
      <w:tr w:rsidR="00DE5DC5" w:rsidRPr="00DE5DC5" w:rsidTr="00DE5DC5">
        <w:trPr>
          <w:trHeight w:val="252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01 1 2167</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50.0</w:t>
            </w:r>
          </w:p>
        </w:tc>
      </w:tr>
      <w:tr w:rsidR="00DE5DC5" w:rsidRPr="00DE5DC5" w:rsidTr="00DE5DC5">
        <w:trPr>
          <w:trHeight w:val="551"/>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w:t>
            </w:r>
            <w:r w:rsidRPr="00DE5DC5">
              <w:rPr>
                <w:rFonts w:ascii="Times New Roman" w:eastAsia="Times New Roman" w:hAnsi="Times New Roman" w:cs="Times New Roman"/>
                <w:sz w:val="24"/>
                <w:szCs w:val="24"/>
                <w:lang w:eastAsia="ru-RU"/>
              </w:rPr>
              <w:lastRenderedPageBreak/>
              <w:t>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01 1 2167</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69.2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69.2</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Подпрограмма "Защита от чрезвычайных ситуаций"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01 2 0000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155.0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155.0</w:t>
            </w:r>
          </w:p>
        </w:tc>
      </w:tr>
      <w:tr w:rsidR="00DE5DC5" w:rsidRPr="00DE5DC5" w:rsidTr="00DE5DC5">
        <w:trPr>
          <w:trHeight w:val="283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01 2 2168</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95.0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95.0</w:t>
            </w:r>
          </w:p>
        </w:tc>
      </w:tr>
      <w:tr w:rsidR="00DE5DC5" w:rsidRPr="00DE5DC5" w:rsidTr="00DE5DC5">
        <w:trPr>
          <w:trHeight w:val="283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Иные межбюджетные трансферты </w:t>
            </w:r>
            <w:proofErr w:type="gramStart"/>
            <w:r w:rsidRPr="00DE5DC5">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DE5DC5">
              <w:rPr>
                <w:rFonts w:ascii="Times New Roman" w:eastAsia="Times New Roman" w:hAnsi="Times New Roman" w:cs="Times New Roman"/>
                <w:sz w:val="24"/>
                <w:szCs w:val="24"/>
                <w:lang w:eastAsia="ru-RU"/>
              </w:rPr>
              <w:t xml:space="preserve">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01 2 8501</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60.0</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Муниципальная программа Крымского сельского поселения "Развитие транспортной системы"</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3 289.6</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4 326.0</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"Развитие автомобильных дорог общего пользования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3 209.6</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4 246.0</w:t>
            </w:r>
          </w:p>
        </w:tc>
      </w:tr>
      <w:tr w:rsidR="00DE5DC5" w:rsidRPr="00DE5DC5" w:rsidTr="00DE5DC5">
        <w:trPr>
          <w:trHeight w:val="283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Расходы на капитальный ремонт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02 1 2245</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2 611.9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3 050.7</w:t>
            </w:r>
          </w:p>
        </w:tc>
      </w:tr>
      <w:tr w:rsidR="00DE5DC5" w:rsidRPr="00DE5DC5" w:rsidTr="00DE5DC5">
        <w:trPr>
          <w:trHeight w:val="252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02 1 7351</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597.7</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1 195.3</w:t>
            </w:r>
          </w:p>
        </w:tc>
      </w:tr>
      <w:tr w:rsidR="00DE5DC5" w:rsidRPr="00DE5DC5" w:rsidTr="00DE5DC5">
        <w:trPr>
          <w:trHeight w:val="94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"Повышение безопасности дорожного движения на территории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02 2 0000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80.0</w:t>
            </w:r>
          </w:p>
        </w:tc>
      </w:tr>
      <w:tr w:rsidR="00DE5DC5" w:rsidRPr="00DE5DC5" w:rsidTr="00DE5DC5">
        <w:trPr>
          <w:trHeight w:val="252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02 2 2246</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80.0</w:t>
            </w:r>
          </w:p>
        </w:tc>
      </w:tr>
      <w:tr w:rsidR="00DE5DC5" w:rsidRPr="00DE5DC5" w:rsidTr="00DE5DC5">
        <w:trPr>
          <w:trHeight w:val="126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Муниципальная программа Крымского сельского поселения "Обеспечение качественными жилищно-коммунальными услугами населения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4.2</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03 3 0000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4.2</w:t>
            </w:r>
          </w:p>
        </w:tc>
      </w:tr>
      <w:tr w:rsidR="00DE5DC5" w:rsidRPr="00DE5DC5" w:rsidTr="00DE5DC5">
        <w:trPr>
          <w:trHeight w:val="220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03 3 9999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850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4.2</w:t>
            </w:r>
          </w:p>
        </w:tc>
      </w:tr>
      <w:tr w:rsidR="00DE5DC5" w:rsidRPr="00DE5DC5" w:rsidTr="00DE5DC5">
        <w:trPr>
          <w:trHeight w:val="94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Муниципальная программа Крымского сельского поселения "Благоустройство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2 347.6</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2 196.7</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"Организация освещения улиц"</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1 828.4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1 673.4</w:t>
            </w:r>
          </w:p>
        </w:tc>
      </w:tr>
      <w:tr w:rsidR="00DE5DC5" w:rsidRPr="00DE5DC5" w:rsidTr="00DE5DC5">
        <w:trPr>
          <w:trHeight w:val="268"/>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w:t>
            </w:r>
            <w:r w:rsidRPr="00DE5DC5">
              <w:rPr>
                <w:rFonts w:ascii="Times New Roman" w:eastAsia="Times New Roman" w:hAnsi="Times New Roman" w:cs="Times New Roman"/>
                <w:sz w:val="24"/>
                <w:szCs w:val="24"/>
                <w:lang w:eastAsia="ru-RU"/>
              </w:rPr>
              <w:lastRenderedPageBreak/>
              <w:t>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04 1 2401</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1 828.4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1 673.4</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Подпрограмма "Озеленение территории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04 2 0000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170.0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174.1</w:t>
            </w:r>
          </w:p>
        </w:tc>
      </w:tr>
      <w:tr w:rsidR="00DE5DC5" w:rsidRPr="00DE5DC5" w:rsidTr="00DE5DC5">
        <w:trPr>
          <w:trHeight w:val="220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04 2 2402</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170.0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174.1</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"Прочие мероприятия по благоустройству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04 3 0000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349.2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349.2</w:t>
            </w:r>
          </w:p>
        </w:tc>
      </w:tr>
      <w:tr w:rsidR="00DE5DC5" w:rsidRPr="00DE5DC5" w:rsidTr="00DE5DC5">
        <w:trPr>
          <w:trHeight w:val="220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04 3 2403</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340.0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340.0</w:t>
            </w:r>
          </w:p>
        </w:tc>
      </w:tr>
      <w:tr w:rsidR="00DE5DC5" w:rsidRPr="00DE5DC5" w:rsidTr="00DE5DC5">
        <w:trPr>
          <w:trHeight w:val="189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04 3 2403</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850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9.2</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Муниципальная программа Крымского сельского поселения "Развитие культуры"</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3 266.3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3 376.2</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"Организация и проведение культурно-массовых мероприятий"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2 632.4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2 728.0</w:t>
            </w:r>
          </w:p>
        </w:tc>
      </w:tr>
      <w:tr w:rsidR="00DE5DC5" w:rsidRPr="00DE5DC5" w:rsidTr="00DE5DC5">
        <w:trPr>
          <w:trHeight w:val="220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05 1 0059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1 948.7</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2 032.4</w:t>
            </w:r>
          </w:p>
        </w:tc>
      </w:tr>
      <w:tr w:rsidR="00DE5DC5" w:rsidRPr="00DE5DC5" w:rsidTr="00DE5DC5">
        <w:trPr>
          <w:trHeight w:val="252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05 1 0059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643.7</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655.6</w:t>
            </w:r>
          </w:p>
        </w:tc>
      </w:tr>
      <w:tr w:rsidR="00DE5DC5" w:rsidRPr="00DE5DC5" w:rsidTr="00DE5DC5">
        <w:trPr>
          <w:trHeight w:val="220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05 1 0059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850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40.0</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"Библиотечное обслуживание населения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05 2 0000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633.9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648.2</w:t>
            </w:r>
          </w:p>
        </w:tc>
      </w:tr>
      <w:tr w:rsidR="00DE5DC5" w:rsidRPr="00DE5DC5" w:rsidTr="00DE5DC5">
        <w:trPr>
          <w:trHeight w:val="220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05 2 0059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525.5</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539.8</w:t>
            </w:r>
          </w:p>
        </w:tc>
      </w:tr>
      <w:tr w:rsidR="00DE5DC5" w:rsidRPr="00DE5DC5" w:rsidTr="00DE5DC5">
        <w:trPr>
          <w:trHeight w:val="252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05 2 0059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96.4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96.4</w:t>
            </w:r>
          </w:p>
        </w:tc>
      </w:tr>
      <w:tr w:rsidR="00DE5DC5" w:rsidRPr="00DE5DC5" w:rsidTr="00DE5DC5">
        <w:trPr>
          <w:trHeight w:val="220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05 2 0059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850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Муниципальная программа Крымского сельского поселения "Социальная поддержка граждан"</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06 0 0000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43.4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43.4</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"Социальная поддержка граждан"</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06 1 0000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43.4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43.4</w:t>
            </w:r>
          </w:p>
        </w:tc>
      </w:tr>
      <w:tr w:rsidR="00DE5DC5" w:rsidRPr="00DE5DC5" w:rsidTr="00DE5DC5">
        <w:trPr>
          <w:trHeight w:val="189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06 1 2005</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310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10</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43.4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43.4</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Муниципальная программа Крымского сельского поселения "Развитие физической культуры и спорта"</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07 0 0000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72.6</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72.6</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"Развитие физической культуры и массового спорта"</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07 1 0000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72.6</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72.6</w:t>
            </w:r>
          </w:p>
        </w:tc>
      </w:tr>
      <w:tr w:rsidR="00DE5DC5" w:rsidRPr="00DE5DC5" w:rsidTr="00DE5DC5">
        <w:trPr>
          <w:trHeight w:val="220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07 1 2195</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72.6</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72.6</w:t>
            </w:r>
          </w:p>
        </w:tc>
      </w:tr>
      <w:tr w:rsidR="00DE5DC5" w:rsidRPr="00DE5DC5" w:rsidTr="00DE5DC5">
        <w:trPr>
          <w:trHeight w:val="94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Муниципальная программа Крымского сельского поселения "Обеспечение общественного порядка и противодействие коррупции"</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120.0</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"Профилактика экстремизма и терроризма в Крымском сельском поселении"</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08 2 0000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120.0</w:t>
            </w:r>
          </w:p>
        </w:tc>
      </w:tr>
      <w:tr w:rsidR="00DE5DC5" w:rsidRPr="00DE5DC5" w:rsidTr="00DE5DC5">
        <w:trPr>
          <w:trHeight w:val="283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08 2 2158</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120.0</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Муниципальная программа Крымского сельского поселения "</w:t>
            </w:r>
            <w:proofErr w:type="spellStart"/>
            <w:r w:rsidRPr="00DE5DC5">
              <w:rPr>
                <w:rFonts w:ascii="Times New Roman" w:eastAsia="Times New Roman" w:hAnsi="Times New Roman" w:cs="Times New Roman"/>
                <w:sz w:val="24"/>
                <w:szCs w:val="24"/>
                <w:lang w:eastAsia="ru-RU"/>
              </w:rPr>
              <w:t>Энергоэффективность</w:t>
            </w:r>
            <w:proofErr w:type="spellEnd"/>
            <w:r w:rsidRPr="00DE5DC5">
              <w:rPr>
                <w:rFonts w:ascii="Times New Roman" w:eastAsia="Times New Roman" w:hAnsi="Times New Roman" w:cs="Times New Roman"/>
                <w:sz w:val="24"/>
                <w:szCs w:val="24"/>
                <w:lang w:eastAsia="ru-RU"/>
              </w:rPr>
              <w:t>"</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100.0</w:t>
            </w:r>
          </w:p>
        </w:tc>
      </w:tr>
      <w:tr w:rsidR="00DE5DC5" w:rsidRPr="00DE5DC5" w:rsidTr="00DE5DC5">
        <w:trPr>
          <w:trHeight w:val="94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"Энергосбережение и повышение энергетической эффективности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100.0</w:t>
            </w:r>
          </w:p>
        </w:tc>
      </w:tr>
      <w:tr w:rsidR="00DE5DC5" w:rsidRPr="00DE5DC5" w:rsidTr="00DE5DC5">
        <w:trPr>
          <w:trHeight w:val="315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roofErr w:type="gramStart"/>
            <w:r w:rsidRPr="00DE5DC5">
              <w:rPr>
                <w:rFonts w:ascii="Times New Roman" w:eastAsia="Times New Roman" w:hAnsi="Times New Roman" w:cs="Times New Roman"/>
                <w:sz w:val="24"/>
                <w:szCs w:val="24"/>
                <w:lang w:eastAsia="ru-RU"/>
              </w:rPr>
              <w:lastRenderedPageBreak/>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w:t>
            </w:r>
            <w:proofErr w:type="spellStart"/>
            <w:r w:rsidRPr="00DE5DC5">
              <w:rPr>
                <w:rFonts w:ascii="Times New Roman" w:eastAsia="Times New Roman" w:hAnsi="Times New Roman" w:cs="Times New Roman"/>
                <w:sz w:val="24"/>
                <w:szCs w:val="24"/>
                <w:lang w:eastAsia="ru-RU"/>
              </w:rPr>
              <w:t>Энергоэффективность</w:t>
            </w:r>
            <w:proofErr w:type="spellEnd"/>
            <w:r w:rsidRPr="00DE5DC5">
              <w:rPr>
                <w:rFonts w:ascii="Times New Roman" w:eastAsia="Times New Roman" w:hAnsi="Times New Roman" w:cs="Times New Roman"/>
                <w:sz w:val="24"/>
                <w:szCs w:val="24"/>
                <w:lang w:eastAsia="ru-RU"/>
              </w:rPr>
              <w:t>" (Иные закупки товаров, работ и услуг для обеспечения государственных (муниципальных) нужд)</w:t>
            </w:r>
            <w:proofErr w:type="gramEnd"/>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09 1 2261</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05</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100.0</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Муниципальная программа Крымского сельского поселения "Региональная политика"</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110.0</w:t>
            </w:r>
          </w:p>
        </w:tc>
      </w:tr>
      <w:tr w:rsidR="00DE5DC5" w:rsidRPr="00DE5DC5" w:rsidTr="00DE5DC5">
        <w:trPr>
          <w:trHeight w:val="94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"Развитие муниципального управления и муниципальной службы в Крымском сельском поселении"</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50.0</w:t>
            </w:r>
          </w:p>
        </w:tc>
      </w:tr>
      <w:tr w:rsidR="00DE5DC5" w:rsidRPr="00DE5DC5" w:rsidTr="00DE5DC5">
        <w:trPr>
          <w:trHeight w:val="346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roofErr w:type="gramStart"/>
            <w:r w:rsidRPr="00DE5DC5">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roofErr w:type="gramEnd"/>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11 1 2263</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50.0</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11 2 0000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60.0</w:t>
            </w:r>
          </w:p>
        </w:tc>
      </w:tr>
      <w:tr w:rsidR="00DE5DC5" w:rsidRPr="00DE5DC5" w:rsidTr="00DE5DC5">
        <w:trPr>
          <w:trHeight w:val="283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11 2 2273</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60.0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60.0</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Обеспечение функционирования высшего должностного лица Крымского </w:t>
            </w:r>
            <w:r w:rsidRPr="00DE5DC5">
              <w:rPr>
                <w:rFonts w:ascii="Times New Roman" w:eastAsia="Times New Roman" w:hAnsi="Times New Roman" w:cs="Times New Roman"/>
                <w:sz w:val="24"/>
                <w:szCs w:val="24"/>
                <w:lang w:eastAsia="ru-RU"/>
              </w:rPr>
              <w:lastRenderedPageBreak/>
              <w:t>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88 0 0000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903.4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903.4</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Глава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88 1 0000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903.4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903.4</w:t>
            </w:r>
          </w:p>
        </w:tc>
      </w:tr>
      <w:tr w:rsidR="00DE5DC5" w:rsidRPr="00DE5DC5" w:rsidTr="00DE5DC5">
        <w:trPr>
          <w:trHeight w:val="189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Расходы на выплаты по оплате </w:t>
            </w:r>
            <w:proofErr w:type="gramStart"/>
            <w:r w:rsidRPr="00DE5DC5">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DE5DC5">
              <w:rPr>
                <w:rFonts w:ascii="Times New Roman" w:eastAsia="Times New Roman" w:hAnsi="Times New Roman" w:cs="Times New Roman"/>
                <w:sz w:val="24"/>
                <w:szCs w:val="24"/>
                <w:lang w:eastAsia="ru-RU"/>
              </w:rPr>
              <w:t xml:space="preserve">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88 1 0011</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903.4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903.4</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Обеспечение деятельности Администрации Мясниковского района</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89 0 0000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4 120.4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4 124.7</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Администрация Крымского 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89 1 0000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4 120.4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4 124.7</w:t>
            </w:r>
          </w:p>
        </w:tc>
      </w:tr>
      <w:tr w:rsidR="00DE5DC5" w:rsidRPr="00DE5DC5" w:rsidTr="00DE5DC5">
        <w:trPr>
          <w:trHeight w:val="189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Расходы на выплаты по оплате </w:t>
            </w:r>
            <w:proofErr w:type="gramStart"/>
            <w:r w:rsidRPr="00DE5DC5">
              <w:rPr>
                <w:rFonts w:ascii="Times New Roman" w:eastAsia="Times New Roman" w:hAnsi="Times New Roman" w:cs="Times New Roman"/>
                <w:sz w:val="24"/>
                <w:szCs w:val="24"/>
                <w:lang w:eastAsia="ru-RU"/>
              </w:rPr>
              <w:t>труда работников органов местного самоуправления Крымского сельского поселения</w:t>
            </w:r>
            <w:proofErr w:type="gramEnd"/>
            <w:r w:rsidRPr="00DE5DC5">
              <w:rPr>
                <w:rFonts w:ascii="Times New Roman" w:eastAsia="Times New Roman" w:hAnsi="Times New Roman" w:cs="Times New Roman"/>
                <w:sz w:val="24"/>
                <w:szCs w:val="24"/>
                <w:lang w:eastAsia="ru-RU"/>
              </w:rPr>
              <w:t xml:space="preserve">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89 1 0011</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3 648.4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3 648.4</w:t>
            </w:r>
          </w:p>
        </w:tc>
      </w:tr>
      <w:tr w:rsidR="00DE5DC5" w:rsidRPr="00DE5DC5" w:rsidTr="00DE5DC5">
        <w:trPr>
          <w:trHeight w:val="189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89 1 0019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382.8</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387.1</w:t>
            </w:r>
          </w:p>
        </w:tc>
      </w:tr>
      <w:tr w:rsidR="00DE5DC5" w:rsidRPr="00DE5DC5" w:rsidTr="00DE5DC5">
        <w:trPr>
          <w:trHeight w:val="126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89 1 9999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57.0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57.0</w:t>
            </w:r>
          </w:p>
        </w:tc>
      </w:tr>
      <w:tr w:rsidR="00DE5DC5" w:rsidRPr="00DE5DC5" w:rsidTr="00DE5DC5">
        <w:trPr>
          <w:trHeight w:val="94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89 1 9999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850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7.5</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7.5</w:t>
            </w:r>
          </w:p>
        </w:tc>
      </w:tr>
      <w:tr w:rsidR="00DE5DC5" w:rsidRPr="00DE5DC5" w:rsidTr="00DE5DC5">
        <w:trPr>
          <w:trHeight w:val="94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89 1 9999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850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24.7</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24.7</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roofErr w:type="spellStart"/>
            <w:r w:rsidRPr="00DE5DC5">
              <w:rPr>
                <w:rFonts w:ascii="Times New Roman" w:eastAsia="Times New Roman" w:hAnsi="Times New Roman" w:cs="Times New Roman"/>
                <w:sz w:val="24"/>
                <w:szCs w:val="24"/>
                <w:lang w:eastAsia="ru-RU"/>
              </w:rPr>
              <w:t>Непрограммные</w:t>
            </w:r>
            <w:proofErr w:type="spellEnd"/>
            <w:r w:rsidRPr="00DE5DC5">
              <w:rPr>
                <w:rFonts w:ascii="Times New Roman" w:eastAsia="Times New Roman" w:hAnsi="Times New Roman" w:cs="Times New Roman"/>
                <w:sz w:val="24"/>
                <w:szCs w:val="24"/>
                <w:lang w:eastAsia="ru-RU"/>
              </w:rPr>
              <w:t xml:space="preserve"> расходы органов местного самоуправления Крымского </w:t>
            </w:r>
            <w:r w:rsidRPr="00DE5DC5">
              <w:rPr>
                <w:rFonts w:ascii="Times New Roman" w:eastAsia="Times New Roman" w:hAnsi="Times New Roman" w:cs="Times New Roman"/>
                <w:sz w:val="24"/>
                <w:szCs w:val="24"/>
                <w:lang w:eastAsia="ru-RU"/>
              </w:rPr>
              <w:lastRenderedPageBreak/>
              <w:t>сельского поселения</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99 0 0000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977.2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1 229.5</w:t>
            </w:r>
          </w:p>
        </w:tc>
      </w:tr>
      <w:tr w:rsidR="00DE5DC5" w:rsidRPr="00DE5DC5" w:rsidTr="00DE5DC5">
        <w:trPr>
          <w:trHeight w:val="63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roofErr w:type="spellStart"/>
            <w:r w:rsidRPr="00DE5DC5">
              <w:rPr>
                <w:rFonts w:ascii="Times New Roman" w:eastAsia="Times New Roman" w:hAnsi="Times New Roman" w:cs="Times New Roman"/>
                <w:sz w:val="24"/>
                <w:szCs w:val="24"/>
                <w:lang w:eastAsia="ru-RU"/>
              </w:rPr>
              <w:lastRenderedPageBreak/>
              <w:t>Непрограммные</w:t>
            </w:r>
            <w:proofErr w:type="spellEnd"/>
            <w:r w:rsidRPr="00DE5DC5">
              <w:rPr>
                <w:rFonts w:ascii="Times New Roman" w:eastAsia="Times New Roman" w:hAnsi="Times New Roman" w:cs="Times New Roman"/>
                <w:sz w:val="24"/>
                <w:szCs w:val="24"/>
                <w:lang w:eastAsia="ru-RU"/>
              </w:rPr>
              <w:t xml:space="preserve"> расходы</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99 9 0000</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977.2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1 229.5</w:t>
            </w:r>
          </w:p>
        </w:tc>
      </w:tr>
      <w:tr w:rsidR="00DE5DC5" w:rsidRPr="00DE5DC5" w:rsidTr="00DE5DC5">
        <w:trPr>
          <w:trHeight w:val="189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DE5DC5">
              <w:rPr>
                <w:rFonts w:ascii="Times New Roman" w:eastAsia="Times New Roman" w:hAnsi="Times New Roman" w:cs="Times New Roman"/>
                <w:sz w:val="24"/>
                <w:szCs w:val="24"/>
                <w:lang w:eastAsia="ru-RU"/>
              </w:rPr>
              <w:t>непрограммных</w:t>
            </w:r>
            <w:proofErr w:type="spellEnd"/>
            <w:r w:rsidRPr="00DE5DC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99 9 5118</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120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153.8</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153.8</w:t>
            </w:r>
          </w:p>
        </w:tc>
      </w:tr>
      <w:tr w:rsidR="00DE5DC5" w:rsidRPr="00DE5DC5" w:rsidTr="00DE5DC5">
        <w:trPr>
          <w:trHeight w:val="189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Расходы на осуществление первичного воинского учета на территориях, где отсутствуют военные комиссариаты в рамках </w:t>
            </w:r>
            <w:proofErr w:type="spellStart"/>
            <w:r w:rsidRPr="00DE5DC5">
              <w:rPr>
                <w:rFonts w:ascii="Times New Roman" w:eastAsia="Times New Roman" w:hAnsi="Times New Roman" w:cs="Times New Roman"/>
                <w:sz w:val="24"/>
                <w:szCs w:val="24"/>
                <w:lang w:eastAsia="ru-RU"/>
              </w:rPr>
              <w:t>непрограммных</w:t>
            </w:r>
            <w:proofErr w:type="spellEnd"/>
            <w:r w:rsidRPr="00DE5DC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99 9 5118</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1.0</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1.0</w:t>
            </w:r>
          </w:p>
        </w:tc>
      </w:tr>
      <w:tr w:rsidR="00DE5DC5" w:rsidRPr="00DE5DC5" w:rsidTr="00DE5DC5">
        <w:trPr>
          <w:trHeight w:val="4725"/>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proofErr w:type="gramStart"/>
            <w:r w:rsidRPr="00DE5DC5">
              <w:rPr>
                <w:rFonts w:ascii="Times New Roman" w:eastAsia="Times New Roman" w:hAnsi="Times New Roman" w:cs="Times New Roman"/>
                <w:sz w:val="24"/>
                <w:szCs w:val="24"/>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w:t>
            </w:r>
            <w:proofErr w:type="gramEnd"/>
            <w:r w:rsidRPr="00DE5DC5">
              <w:rPr>
                <w:rFonts w:ascii="Times New Roman" w:eastAsia="Times New Roman" w:hAnsi="Times New Roman" w:cs="Times New Roman"/>
                <w:sz w:val="24"/>
                <w:szCs w:val="24"/>
                <w:lang w:eastAsia="ru-RU"/>
              </w:rPr>
              <w:t xml:space="preserve"> № 273-ЗС "Об административных правонарушениях" в рамках </w:t>
            </w:r>
            <w:proofErr w:type="spellStart"/>
            <w:r w:rsidRPr="00DE5DC5">
              <w:rPr>
                <w:rFonts w:ascii="Times New Roman" w:eastAsia="Times New Roman" w:hAnsi="Times New Roman" w:cs="Times New Roman"/>
                <w:sz w:val="24"/>
                <w:szCs w:val="24"/>
                <w:lang w:eastAsia="ru-RU"/>
              </w:rPr>
              <w:t>непрограммных</w:t>
            </w:r>
            <w:proofErr w:type="spellEnd"/>
            <w:r w:rsidRPr="00DE5DC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99 9 7239</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0.2</w:t>
            </w:r>
          </w:p>
        </w:tc>
      </w:tr>
      <w:tr w:rsidR="00DE5DC5" w:rsidRPr="00DE5DC5" w:rsidTr="00DE5DC5">
        <w:trPr>
          <w:trHeight w:val="189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 xml:space="preserve">Иные межбюджетные трансферты </w:t>
            </w:r>
            <w:proofErr w:type="gramStart"/>
            <w:r w:rsidRPr="00DE5DC5">
              <w:rPr>
                <w:rFonts w:ascii="Times New Roman" w:eastAsia="Times New Roman" w:hAnsi="Times New Roman" w:cs="Times New Roman"/>
                <w:sz w:val="24"/>
                <w:szCs w:val="24"/>
                <w:lang w:eastAsia="ru-RU"/>
              </w:rPr>
              <w:t>на осуществление части полномочий по решению вопросов местного значения в соответствии с заключенными соглашениями в рамках</w:t>
            </w:r>
            <w:proofErr w:type="gramEnd"/>
            <w:r w:rsidRPr="00DE5DC5">
              <w:rPr>
                <w:rFonts w:ascii="Times New Roman" w:eastAsia="Times New Roman" w:hAnsi="Times New Roman" w:cs="Times New Roman"/>
                <w:sz w:val="24"/>
                <w:szCs w:val="24"/>
                <w:lang w:eastAsia="ru-RU"/>
              </w:rPr>
              <w:t xml:space="preserve"> </w:t>
            </w:r>
            <w:proofErr w:type="spellStart"/>
            <w:r w:rsidRPr="00DE5DC5">
              <w:rPr>
                <w:rFonts w:ascii="Times New Roman" w:eastAsia="Times New Roman" w:hAnsi="Times New Roman" w:cs="Times New Roman"/>
                <w:sz w:val="24"/>
                <w:szCs w:val="24"/>
                <w:lang w:eastAsia="ru-RU"/>
              </w:rPr>
              <w:t>непрограммных</w:t>
            </w:r>
            <w:proofErr w:type="spellEnd"/>
            <w:r w:rsidRPr="00DE5DC5">
              <w:rPr>
                <w:rFonts w:ascii="Times New Roman" w:eastAsia="Times New Roman" w:hAnsi="Times New Roman" w:cs="Times New Roman"/>
                <w:sz w:val="24"/>
                <w:szCs w:val="24"/>
                <w:lang w:eastAsia="ru-RU"/>
              </w:rPr>
              <w:t xml:space="preserve"> расходов органов местного самоуправления Крымского сельского поселения (Иные межбюджетные трансферты)</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99 9 8501</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540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04</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224.5</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224.5</w:t>
            </w:r>
          </w:p>
        </w:tc>
      </w:tr>
      <w:tr w:rsidR="00DE5DC5" w:rsidRPr="00DE5DC5" w:rsidTr="00DE5DC5">
        <w:trPr>
          <w:trHeight w:val="1890"/>
        </w:trPr>
        <w:tc>
          <w:tcPr>
            <w:tcW w:w="2137" w:type="pct"/>
            <w:gridSpan w:val="2"/>
            <w:tcBorders>
              <w:top w:val="nil"/>
              <w:left w:val="single" w:sz="4" w:space="0" w:color="auto"/>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lastRenderedPageBreak/>
              <w:t xml:space="preserve">Условно утвержденные расходы по иным </w:t>
            </w:r>
            <w:proofErr w:type="spellStart"/>
            <w:r w:rsidRPr="00DE5DC5">
              <w:rPr>
                <w:rFonts w:ascii="Times New Roman" w:eastAsia="Times New Roman" w:hAnsi="Times New Roman" w:cs="Times New Roman"/>
                <w:sz w:val="24"/>
                <w:szCs w:val="24"/>
                <w:lang w:eastAsia="ru-RU"/>
              </w:rPr>
              <w:t>непрограммным</w:t>
            </w:r>
            <w:proofErr w:type="spellEnd"/>
            <w:r w:rsidRPr="00DE5DC5">
              <w:rPr>
                <w:rFonts w:ascii="Times New Roman" w:eastAsia="Times New Roman" w:hAnsi="Times New Roman" w:cs="Times New Roman"/>
                <w:sz w:val="24"/>
                <w:szCs w:val="24"/>
                <w:lang w:eastAsia="ru-RU"/>
              </w:rPr>
              <w:t xml:space="preserve"> мероприятиям в рамках </w:t>
            </w:r>
            <w:proofErr w:type="spellStart"/>
            <w:r w:rsidRPr="00DE5DC5">
              <w:rPr>
                <w:rFonts w:ascii="Times New Roman" w:eastAsia="Times New Roman" w:hAnsi="Times New Roman" w:cs="Times New Roman"/>
                <w:sz w:val="24"/>
                <w:szCs w:val="24"/>
                <w:lang w:eastAsia="ru-RU"/>
              </w:rPr>
              <w:t>непрограммного</w:t>
            </w:r>
            <w:proofErr w:type="spellEnd"/>
            <w:r w:rsidRPr="00DE5DC5">
              <w:rPr>
                <w:rFonts w:ascii="Times New Roman" w:eastAsia="Times New Roman" w:hAnsi="Times New Roman" w:cs="Times New Roman"/>
                <w:sz w:val="24"/>
                <w:szCs w:val="24"/>
                <w:lang w:eastAsia="ru-RU"/>
              </w:rPr>
              <w:t xml:space="preserve"> направления деятельности "Реализация функций иных органов местного самоуправления Крымского сельского поселения" (Специальные расходы)</w:t>
            </w:r>
          </w:p>
        </w:tc>
        <w:tc>
          <w:tcPr>
            <w:tcW w:w="673"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99 9 9011</w:t>
            </w:r>
          </w:p>
        </w:tc>
        <w:tc>
          <w:tcPr>
            <w:tcW w:w="337"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880</w:t>
            </w:r>
          </w:p>
        </w:tc>
        <w:tc>
          <w:tcPr>
            <w:tcW w:w="336"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01</w:t>
            </w:r>
          </w:p>
        </w:tc>
        <w:tc>
          <w:tcPr>
            <w:tcW w:w="269"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13</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597.7</w:t>
            </w:r>
          </w:p>
        </w:tc>
        <w:tc>
          <w:tcPr>
            <w:tcW w:w="624" w:type="pct"/>
            <w:tcBorders>
              <w:top w:val="nil"/>
              <w:left w:val="nil"/>
              <w:bottom w:val="single" w:sz="4" w:space="0" w:color="auto"/>
              <w:right w:val="single" w:sz="4" w:space="0" w:color="auto"/>
            </w:tcBorders>
            <w:shd w:val="clear" w:color="auto" w:fill="auto"/>
            <w:hideMark/>
          </w:tcPr>
          <w:p w:rsidR="00DE5DC5" w:rsidRPr="00DE5DC5" w:rsidRDefault="00DE5DC5" w:rsidP="00DE5DC5">
            <w:pPr>
              <w:spacing w:line="240" w:lineRule="auto"/>
              <w:jc w:val="right"/>
              <w:rPr>
                <w:rFonts w:ascii="Times New Roman" w:eastAsia="Times New Roman" w:hAnsi="Times New Roman" w:cs="Times New Roman"/>
                <w:sz w:val="24"/>
                <w:szCs w:val="24"/>
                <w:lang w:eastAsia="ru-RU"/>
              </w:rPr>
            </w:pPr>
            <w:r w:rsidRPr="00DE5DC5">
              <w:rPr>
                <w:rFonts w:ascii="Times New Roman" w:eastAsia="Times New Roman" w:hAnsi="Times New Roman" w:cs="Times New Roman"/>
                <w:sz w:val="24"/>
                <w:szCs w:val="24"/>
                <w:lang w:eastAsia="ru-RU"/>
              </w:rPr>
              <w:t>850.0</w:t>
            </w:r>
          </w:p>
        </w:tc>
      </w:tr>
    </w:tbl>
    <w:p w:rsidR="00335E4F" w:rsidRPr="00DE5DC5" w:rsidRDefault="00335E4F">
      <w:pPr>
        <w:rPr>
          <w:sz w:val="24"/>
          <w:szCs w:val="24"/>
        </w:rPr>
      </w:pPr>
    </w:p>
    <w:sectPr w:rsidR="00335E4F" w:rsidRPr="00DE5DC5" w:rsidSect="00DE5DC5">
      <w:pgSz w:w="11906" w:h="16838"/>
      <w:pgMar w:top="510" w:right="510" w:bottom="454"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5DC5"/>
    <w:rsid w:val="0009123C"/>
    <w:rsid w:val="00335E4F"/>
    <w:rsid w:val="0039311D"/>
    <w:rsid w:val="00885302"/>
    <w:rsid w:val="00CA0AA4"/>
    <w:rsid w:val="00DE5DC5"/>
    <w:rsid w:val="00E213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5DC5"/>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5D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80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2569</Words>
  <Characters>14644</Characters>
  <Application>Microsoft Office Word</Application>
  <DocSecurity>0</DocSecurity>
  <Lines>122</Lines>
  <Paragraphs>34</Paragraphs>
  <ScaleCrop>false</ScaleCrop>
  <Company>Крымское сельское поселение</Company>
  <LinksUpToDate>false</LinksUpToDate>
  <CharactersWithSpaces>17179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4</cp:revision>
  <cp:lastPrinted>2014-03-22T04:46:00Z</cp:lastPrinted>
  <dcterms:created xsi:type="dcterms:W3CDTF">2014-03-21T11:27:00Z</dcterms:created>
  <dcterms:modified xsi:type="dcterms:W3CDTF">2014-03-22T04:46:00Z</dcterms:modified>
</cp:coreProperties>
</file>